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19AE" w14:textId="64403818" w:rsidR="0072117A" w:rsidRPr="00920962" w:rsidRDefault="0072117A" w:rsidP="00CF066B">
      <w:pPr>
        <w:jc w:val="center"/>
        <w:rPr>
          <w:rFonts w:ascii="Times New Roman" w:hAnsi="Times New Roman" w:cs="Times New Roman"/>
          <w:b/>
        </w:rPr>
      </w:pPr>
      <w:r w:rsidRPr="00920962">
        <w:rPr>
          <w:rFonts w:ascii="Times New Roman" w:hAnsi="Times New Roman" w:cs="Times New Roman"/>
          <w:b/>
        </w:rPr>
        <w:t>АССОЦИАЦИЯ НЕФРОЛОГОВ</w:t>
      </w:r>
    </w:p>
    <w:p w14:paraId="46C5D8E9" w14:textId="4BEB5818" w:rsidR="00640C6D" w:rsidRPr="00920962" w:rsidRDefault="00640C6D" w:rsidP="00CF066B">
      <w:pPr>
        <w:jc w:val="center"/>
        <w:rPr>
          <w:rFonts w:ascii="Times New Roman" w:hAnsi="Times New Roman" w:cs="Times New Roman"/>
          <w:b/>
        </w:rPr>
      </w:pPr>
      <w:r w:rsidRPr="00920962">
        <w:rPr>
          <w:rFonts w:ascii="Times New Roman" w:hAnsi="Times New Roman" w:cs="Times New Roman"/>
          <w:b/>
        </w:rPr>
        <w:t>МИНИСТЕРСТВО ЗДРАВООХРАНЕНИЯ САМАРСКОЙ ОБЛАСТИ</w:t>
      </w:r>
    </w:p>
    <w:p w14:paraId="2BA4E0D3" w14:textId="148A6499" w:rsidR="00A96703" w:rsidRPr="00920962" w:rsidRDefault="00A96703" w:rsidP="00CF066B">
      <w:pPr>
        <w:jc w:val="center"/>
        <w:rPr>
          <w:rFonts w:ascii="Times New Roman" w:hAnsi="Times New Roman" w:cs="Times New Roman"/>
          <w:b/>
        </w:rPr>
      </w:pPr>
    </w:p>
    <w:p w14:paraId="1B028537" w14:textId="30291A15" w:rsidR="00F81577" w:rsidRPr="00920962" w:rsidRDefault="00526397" w:rsidP="00CF06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C6D" w:rsidRPr="009209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="00F81577" w:rsidRPr="00920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="005705AF" w:rsidRPr="00920962">
        <w:rPr>
          <w:rFonts w:ascii="Times New Roman" w:hAnsi="Times New Roman" w:cs="Times New Roman"/>
        </w:rPr>
        <w:t xml:space="preserve"> 2020г</w:t>
      </w:r>
      <w:r w:rsidR="00F81577" w:rsidRPr="00920962">
        <w:rPr>
          <w:rFonts w:ascii="Times New Roman" w:hAnsi="Times New Roman" w:cs="Times New Roman"/>
        </w:rPr>
        <w:t>.</w:t>
      </w:r>
    </w:p>
    <w:p w14:paraId="182DD671" w14:textId="45638E4A" w:rsidR="00640C6D" w:rsidRDefault="00640C6D" w:rsidP="00CF066B">
      <w:pPr>
        <w:jc w:val="center"/>
        <w:rPr>
          <w:rFonts w:ascii="Times New Roman" w:hAnsi="Times New Roman" w:cs="Times New Roman"/>
        </w:rPr>
      </w:pPr>
    </w:p>
    <w:p w14:paraId="17568C1F" w14:textId="77777777" w:rsidR="00ED211E" w:rsidRPr="00920962" w:rsidRDefault="00ED211E" w:rsidP="00CF066B">
      <w:pPr>
        <w:jc w:val="center"/>
        <w:rPr>
          <w:rFonts w:ascii="Times New Roman" w:hAnsi="Times New Roman" w:cs="Times New Roman"/>
        </w:rPr>
      </w:pPr>
    </w:p>
    <w:p w14:paraId="5B16883E" w14:textId="175937FA" w:rsidR="00640C6D" w:rsidRDefault="00526397" w:rsidP="00CF06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июня </w:t>
      </w:r>
      <w:r w:rsidR="00640C6D" w:rsidRPr="00920962">
        <w:rPr>
          <w:rFonts w:ascii="Times New Roman" w:hAnsi="Times New Roman" w:cs="Times New Roman"/>
        </w:rPr>
        <w:t>2020 г.</w:t>
      </w:r>
    </w:p>
    <w:p w14:paraId="0E36B812" w14:textId="77777777" w:rsidR="00A132FC" w:rsidRPr="00920962" w:rsidRDefault="00A132FC" w:rsidP="00CF066B">
      <w:pPr>
        <w:jc w:val="center"/>
        <w:rPr>
          <w:rFonts w:ascii="Times New Roman" w:hAnsi="Times New Roman" w:cs="Times New Roman"/>
        </w:rPr>
      </w:pPr>
    </w:p>
    <w:p w14:paraId="02974A5C" w14:textId="4C75BD97" w:rsidR="00C679FC" w:rsidRPr="00920962" w:rsidRDefault="00C679FC" w:rsidP="00CF066B">
      <w:pPr>
        <w:jc w:val="center"/>
        <w:rPr>
          <w:rFonts w:ascii="Times New Roman" w:hAnsi="Times New Roman" w:cs="Times New Roman"/>
          <w:b/>
        </w:rPr>
      </w:pPr>
      <w:r w:rsidRPr="00920962">
        <w:rPr>
          <w:rFonts w:ascii="Times New Roman" w:hAnsi="Times New Roman" w:cs="Times New Roman"/>
          <w:b/>
        </w:rPr>
        <w:t>«</w:t>
      </w:r>
      <w:r w:rsidR="00661934" w:rsidRPr="00920962">
        <w:rPr>
          <w:rFonts w:ascii="Times New Roman" w:hAnsi="Times New Roman" w:cs="Times New Roman"/>
          <w:b/>
        </w:rPr>
        <w:t>МЕЖД</w:t>
      </w:r>
      <w:r w:rsidR="00661934">
        <w:rPr>
          <w:rFonts w:ascii="Times New Roman" w:hAnsi="Times New Roman" w:cs="Times New Roman"/>
          <w:b/>
        </w:rPr>
        <w:t>И</w:t>
      </w:r>
      <w:r w:rsidR="00661934" w:rsidRPr="00920962">
        <w:rPr>
          <w:rFonts w:ascii="Times New Roman" w:hAnsi="Times New Roman" w:cs="Times New Roman"/>
          <w:b/>
        </w:rPr>
        <w:t>СЦИПЛИНАРНЫЕ ВОПРОСЫ НЕФРОЛОГИИ В СОВРЕМЕННОЙ ВРАЧЕБНОЙ ПРАКТИКЕ</w:t>
      </w:r>
      <w:r w:rsidRPr="00920962">
        <w:rPr>
          <w:rFonts w:ascii="Times New Roman" w:hAnsi="Times New Roman" w:cs="Times New Roman"/>
          <w:b/>
        </w:rPr>
        <w:t>»</w:t>
      </w:r>
    </w:p>
    <w:p w14:paraId="555529A0" w14:textId="77777777" w:rsidR="00C679FC" w:rsidRPr="00920962" w:rsidRDefault="00C679FC" w:rsidP="00CF066B">
      <w:pPr>
        <w:jc w:val="center"/>
        <w:rPr>
          <w:rFonts w:ascii="Times New Roman" w:hAnsi="Times New Roman" w:cs="Times New Roman"/>
        </w:rPr>
      </w:pPr>
    </w:p>
    <w:p w14:paraId="2758CD06" w14:textId="77777777" w:rsidR="000B3222" w:rsidRPr="00920962" w:rsidRDefault="000B3222" w:rsidP="00CF066B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896"/>
      </w:tblGrid>
      <w:tr w:rsidR="000B3222" w:rsidRPr="00920962" w14:paraId="78CF46E2" w14:textId="77777777" w:rsidTr="0051790F">
        <w:tc>
          <w:tcPr>
            <w:tcW w:w="1668" w:type="dxa"/>
          </w:tcPr>
          <w:p w14:paraId="76F59564" w14:textId="72E36F58" w:rsidR="000B3222" w:rsidRPr="00BE0532" w:rsidRDefault="00CA195C" w:rsidP="00CF06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Московское время</w:t>
            </w:r>
          </w:p>
        </w:tc>
        <w:tc>
          <w:tcPr>
            <w:tcW w:w="7896" w:type="dxa"/>
          </w:tcPr>
          <w:p w14:paraId="467104BB" w14:textId="798D7963" w:rsidR="000B3222" w:rsidRPr="00920962" w:rsidRDefault="000B3222" w:rsidP="00A132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0F" w:rsidRPr="00920962" w14:paraId="311247CC" w14:textId="77777777" w:rsidTr="0051790F">
        <w:tc>
          <w:tcPr>
            <w:tcW w:w="1668" w:type="dxa"/>
          </w:tcPr>
          <w:p w14:paraId="4E9310CF" w14:textId="63E0FCBA" w:rsidR="0051790F" w:rsidRPr="00920962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7896" w:type="dxa"/>
          </w:tcPr>
          <w:p w14:paraId="7AF8AD03" w14:textId="255932C1" w:rsidR="0051790F" w:rsidRPr="00920962" w:rsidRDefault="0051790F" w:rsidP="00CF066B">
            <w:pPr>
              <w:jc w:val="center"/>
              <w:rPr>
                <w:rFonts w:ascii="Times New Roman" w:hAnsi="Times New Roman" w:cs="Times New Roman"/>
              </w:rPr>
            </w:pPr>
            <w:r w:rsidRPr="00920962">
              <w:rPr>
                <w:rFonts w:ascii="Times New Roman" w:hAnsi="Times New Roman" w:cs="Times New Roman"/>
              </w:rPr>
              <w:t>Регистрация участников конференции</w:t>
            </w:r>
          </w:p>
        </w:tc>
      </w:tr>
      <w:tr w:rsidR="00511531" w:rsidRPr="00920962" w14:paraId="6C59AF15" w14:textId="77777777" w:rsidTr="00511531">
        <w:tc>
          <w:tcPr>
            <w:tcW w:w="1668" w:type="dxa"/>
          </w:tcPr>
          <w:p w14:paraId="61B977E5" w14:textId="0D84C915" w:rsidR="00511531" w:rsidRPr="00920962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7896" w:type="dxa"/>
            <w:vAlign w:val="center"/>
          </w:tcPr>
          <w:p w14:paraId="2339680E" w14:textId="668F7105" w:rsidR="00511531" w:rsidRPr="00344F69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</w:t>
            </w:r>
          </w:p>
        </w:tc>
      </w:tr>
      <w:tr w:rsidR="0051790F" w:rsidRPr="00920962" w14:paraId="15C93D99" w14:textId="77777777" w:rsidTr="0051790F">
        <w:tc>
          <w:tcPr>
            <w:tcW w:w="1668" w:type="dxa"/>
          </w:tcPr>
          <w:p w14:paraId="38EAB6C8" w14:textId="10DC5E98" w:rsidR="0051790F" w:rsidRPr="00511531" w:rsidRDefault="00391E4C" w:rsidP="00511531">
            <w:pPr>
              <w:jc w:val="center"/>
              <w:rPr>
                <w:rFonts w:ascii="Times New Roman" w:hAnsi="Times New Roman" w:cs="Times New Roman"/>
              </w:rPr>
            </w:pPr>
            <w:r w:rsidRPr="00511531">
              <w:rPr>
                <w:rFonts w:ascii="Times New Roman" w:hAnsi="Times New Roman" w:cs="Times New Roman"/>
              </w:rPr>
              <w:t>1</w:t>
            </w:r>
            <w:r w:rsidR="00511531" w:rsidRPr="00511531"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7896" w:type="dxa"/>
          </w:tcPr>
          <w:p w14:paraId="1EB09A28" w14:textId="77777777" w:rsidR="00511531" w:rsidRPr="00511531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511531">
              <w:rPr>
                <w:rFonts w:ascii="Times New Roman" w:hAnsi="Times New Roman" w:cs="Times New Roman"/>
              </w:rPr>
              <w:t>Нефротический синдром в практике терапевта</w:t>
            </w:r>
          </w:p>
          <w:p w14:paraId="1F72E509" w14:textId="7816B7B6" w:rsidR="0051790F" w:rsidRPr="00511531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1531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511531">
              <w:rPr>
                <w:rFonts w:ascii="Times New Roman" w:hAnsi="Times New Roman" w:cs="Times New Roman"/>
              </w:rPr>
              <w:t xml:space="preserve"> И.Н. д.м.н., профессор (Первый МГМУ им. И.М. Сеченова)</w:t>
            </w:r>
          </w:p>
        </w:tc>
      </w:tr>
      <w:tr w:rsidR="0051790F" w:rsidRPr="00E5715C" w14:paraId="0D2014DA" w14:textId="77777777" w:rsidTr="0051790F">
        <w:tc>
          <w:tcPr>
            <w:tcW w:w="1668" w:type="dxa"/>
          </w:tcPr>
          <w:p w14:paraId="43F21620" w14:textId="3141D936" w:rsidR="0051790F" w:rsidRPr="00E5715C" w:rsidRDefault="000963DC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</w:t>
            </w:r>
            <w:r w:rsidR="00511531" w:rsidRPr="00E5715C">
              <w:rPr>
                <w:rFonts w:ascii="Times New Roman" w:hAnsi="Times New Roman" w:cs="Times New Roman"/>
              </w:rPr>
              <w:t>0</w:t>
            </w:r>
            <w:r w:rsidRPr="00E5715C">
              <w:rPr>
                <w:rFonts w:ascii="Times New Roman" w:hAnsi="Times New Roman" w:cs="Times New Roman"/>
              </w:rPr>
              <w:t>.</w:t>
            </w:r>
            <w:r w:rsidR="00511531" w:rsidRPr="00E571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96" w:type="dxa"/>
          </w:tcPr>
          <w:p w14:paraId="633A3306" w14:textId="77777777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 xml:space="preserve">Хронический </w:t>
            </w:r>
            <w:proofErr w:type="spellStart"/>
            <w:r w:rsidRPr="00E5715C">
              <w:rPr>
                <w:rFonts w:ascii="Times New Roman" w:hAnsi="Times New Roman" w:cs="Times New Roman"/>
              </w:rPr>
              <w:t>кардиоренальный</w:t>
            </w:r>
            <w:proofErr w:type="spellEnd"/>
            <w:r w:rsidRPr="00E5715C">
              <w:rPr>
                <w:rFonts w:ascii="Times New Roman" w:hAnsi="Times New Roman" w:cs="Times New Roman"/>
              </w:rPr>
              <w:t xml:space="preserve"> синдром </w:t>
            </w:r>
          </w:p>
          <w:p w14:paraId="3947A8B6" w14:textId="4AC44EF6" w:rsidR="0051790F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 xml:space="preserve">Швецов М.Ю., к.м.н. (Первый МГМУ им. И.М. Сеченова, </w:t>
            </w:r>
            <w:proofErr w:type="spellStart"/>
            <w:r w:rsidRPr="00E5715C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</w:tr>
      <w:tr w:rsidR="00511531" w:rsidRPr="00E5715C" w14:paraId="4B6BCF29" w14:textId="77777777" w:rsidTr="0051790F">
        <w:tc>
          <w:tcPr>
            <w:tcW w:w="1668" w:type="dxa"/>
          </w:tcPr>
          <w:p w14:paraId="25D87CF1" w14:textId="4AE2981B" w:rsidR="00511531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896" w:type="dxa"/>
          </w:tcPr>
          <w:p w14:paraId="657049E9" w14:textId="77777777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 xml:space="preserve">Острое почечное повреждение как проблема лекарственной терапии </w:t>
            </w:r>
          </w:p>
          <w:p w14:paraId="7D3DEAF6" w14:textId="1FD059BF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Волошинова Е.В., к.м.н. (ФГБОУ СГМУ им В.И.  Разумовского)</w:t>
            </w:r>
          </w:p>
        </w:tc>
      </w:tr>
      <w:tr w:rsidR="00511531" w:rsidRPr="00E5715C" w14:paraId="6D849C6F" w14:textId="77777777" w:rsidTr="0051790F">
        <w:tc>
          <w:tcPr>
            <w:tcW w:w="1668" w:type="dxa"/>
          </w:tcPr>
          <w:p w14:paraId="6EF8E952" w14:textId="077E2BD4" w:rsidR="00511531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14:paraId="5E1BD9EF" w14:textId="559A5F3F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1531" w:rsidRPr="00E5715C" w14:paraId="1C050D57" w14:textId="77777777" w:rsidTr="00511531">
        <w:tc>
          <w:tcPr>
            <w:tcW w:w="1668" w:type="dxa"/>
          </w:tcPr>
          <w:p w14:paraId="310DC775" w14:textId="0E641C4A" w:rsidR="00511531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7896" w:type="dxa"/>
            <w:vAlign w:val="center"/>
          </w:tcPr>
          <w:p w14:paraId="78A98FF8" w14:textId="1C5137D3" w:rsidR="00511531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511531" w:rsidRPr="00E5715C" w14:paraId="156FE808" w14:textId="77777777" w:rsidTr="0051790F">
        <w:tc>
          <w:tcPr>
            <w:tcW w:w="1668" w:type="dxa"/>
          </w:tcPr>
          <w:p w14:paraId="34DC46AD" w14:textId="29C9036E" w:rsidR="00511531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14:paraId="01903C8F" w14:textId="09744A49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1531" w:rsidRPr="00E5715C" w14:paraId="64F513BD" w14:textId="77777777" w:rsidTr="0051790F">
        <w:tc>
          <w:tcPr>
            <w:tcW w:w="1668" w:type="dxa"/>
          </w:tcPr>
          <w:p w14:paraId="5EDDB473" w14:textId="48CDBBA0" w:rsidR="00511531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896" w:type="dxa"/>
          </w:tcPr>
          <w:p w14:paraId="6D5066A6" w14:textId="77777777" w:rsidR="00AF397C" w:rsidRPr="00E5715C" w:rsidRDefault="00AF397C" w:rsidP="00AF397C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Прогрессирование хронической болезни почек при беременности и родах</w:t>
            </w:r>
          </w:p>
          <w:p w14:paraId="7A608C58" w14:textId="407ED6D4" w:rsidR="00511531" w:rsidRPr="00E5715C" w:rsidRDefault="00AF397C" w:rsidP="00AF397C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 xml:space="preserve">Прокопенко Е.И,, д.м.н., профессор (ГБУЗ МО МОНИКИ им. М.Ф. Владимирского, </w:t>
            </w:r>
            <w:proofErr w:type="spellStart"/>
            <w:r w:rsidRPr="00E5715C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5715C">
              <w:rPr>
                <w:rFonts w:ascii="Times New Roman" w:hAnsi="Times New Roman" w:cs="Times New Roman"/>
              </w:rPr>
              <w:t>)</w:t>
            </w:r>
          </w:p>
        </w:tc>
      </w:tr>
      <w:tr w:rsidR="00511531" w:rsidRPr="00E5715C" w14:paraId="3232602F" w14:textId="77777777" w:rsidTr="0051790F">
        <w:tc>
          <w:tcPr>
            <w:tcW w:w="1668" w:type="dxa"/>
          </w:tcPr>
          <w:p w14:paraId="23A98B85" w14:textId="013EC69D" w:rsidR="00511531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7896" w:type="dxa"/>
          </w:tcPr>
          <w:p w14:paraId="5D046BD7" w14:textId="77777777" w:rsidR="00AF397C" w:rsidRPr="00E5715C" w:rsidRDefault="00AF397C" w:rsidP="00AF397C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Применение алгоритма «виртуальной биопсии» для оценки функции почек у больных подагрой</w:t>
            </w:r>
          </w:p>
          <w:p w14:paraId="3A5A3865" w14:textId="0DA9F55E" w:rsidR="00511531" w:rsidRPr="00E5715C" w:rsidRDefault="00AF397C" w:rsidP="00AF397C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 xml:space="preserve">Громова М.А., к.м.н. (ФГБОУ ВО РНИМУ им. Н.И. Пирогова, </w:t>
            </w:r>
            <w:proofErr w:type="spellStart"/>
            <w:r w:rsidRPr="00E5715C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5715C">
              <w:rPr>
                <w:rFonts w:ascii="Times New Roman" w:hAnsi="Times New Roman" w:cs="Times New Roman"/>
              </w:rPr>
              <w:t>)</w:t>
            </w:r>
          </w:p>
        </w:tc>
      </w:tr>
      <w:tr w:rsidR="00511531" w:rsidRPr="00E5715C" w14:paraId="380D9CC2" w14:textId="77777777" w:rsidTr="0051790F">
        <w:tc>
          <w:tcPr>
            <w:tcW w:w="1668" w:type="dxa"/>
          </w:tcPr>
          <w:p w14:paraId="4D2D07ED" w14:textId="628B5036" w:rsidR="00511531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896" w:type="dxa"/>
          </w:tcPr>
          <w:p w14:paraId="1B591C4C" w14:textId="77777777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Костно-минеральные нарушения при хронической болезни почек.</w:t>
            </w:r>
          </w:p>
          <w:p w14:paraId="5395E20B" w14:textId="6BF9E482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 xml:space="preserve">Ветчинникова О.Н. д.м.н., профессор (ГБУЗ МО МОНИКИ </w:t>
            </w:r>
            <w:proofErr w:type="spellStart"/>
            <w:r w:rsidRPr="00E5715C">
              <w:rPr>
                <w:rFonts w:ascii="Times New Roman" w:hAnsi="Times New Roman" w:cs="Times New Roman"/>
              </w:rPr>
              <w:t>им.М.Ф.Владимирского</w:t>
            </w:r>
            <w:proofErr w:type="spellEnd"/>
            <w:r w:rsidRPr="00E5715C">
              <w:rPr>
                <w:rFonts w:ascii="Times New Roman" w:hAnsi="Times New Roman" w:cs="Times New Roman"/>
              </w:rPr>
              <w:t>, Москва)</w:t>
            </w:r>
          </w:p>
        </w:tc>
      </w:tr>
      <w:tr w:rsidR="00511531" w:rsidRPr="00E5715C" w14:paraId="03372277" w14:textId="77777777" w:rsidTr="0051790F">
        <w:tc>
          <w:tcPr>
            <w:tcW w:w="1668" w:type="dxa"/>
          </w:tcPr>
          <w:p w14:paraId="3F2CC60D" w14:textId="300D94DB" w:rsidR="00511531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896" w:type="dxa"/>
          </w:tcPr>
          <w:p w14:paraId="34F94D61" w14:textId="77777777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Болезнь Фабри: Диализ. Диагностика болезней Фабри у пациентов с поражением почек</w:t>
            </w:r>
          </w:p>
          <w:p w14:paraId="33B6B47E" w14:textId="5B1A40CD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 xml:space="preserve">Артёмов Д.В., к.м.н. (ГБУЗ МО МОНИКИ им. М.Ф. Владимирского, </w:t>
            </w:r>
            <w:proofErr w:type="spellStart"/>
            <w:r w:rsidRPr="00E5715C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5715C">
              <w:rPr>
                <w:rFonts w:ascii="Times New Roman" w:hAnsi="Times New Roman" w:cs="Times New Roman"/>
              </w:rPr>
              <w:t>)</w:t>
            </w:r>
          </w:p>
        </w:tc>
      </w:tr>
      <w:tr w:rsidR="00511531" w:rsidRPr="00E5715C" w14:paraId="6AF3923A" w14:textId="77777777" w:rsidTr="0051790F">
        <w:tc>
          <w:tcPr>
            <w:tcW w:w="1668" w:type="dxa"/>
          </w:tcPr>
          <w:p w14:paraId="3273C32D" w14:textId="64091D13" w:rsidR="00511531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896" w:type="dxa"/>
          </w:tcPr>
          <w:p w14:paraId="1E137170" w14:textId="3F921A68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Подведение итогов работы первого дня конференции. Вопросы ответы</w:t>
            </w:r>
          </w:p>
        </w:tc>
      </w:tr>
    </w:tbl>
    <w:p w14:paraId="14BE2E4F" w14:textId="77777777" w:rsidR="000B3222" w:rsidRPr="00E5715C" w:rsidRDefault="000B3222" w:rsidP="00CF066B">
      <w:pPr>
        <w:jc w:val="center"/>
        <w:rPr>
          <w:rFonts w:ascii="Times New Roman" w:hAnsi="Times New Roman" w:cs="Times New Roman"/>
        </w:rPr>
      </w:pPr>
    </w:p>
    <w:p w14:paraId="1F7EC7B1" w14:textId="77777777" w:rsidR="00A132FC" w:rsidRPr="00E5715C" w:rsidRDefault="00A132FC" w:rsidP="00640C6D">
      <w:pPr>
        <w:jc w:val="center"/>
        <w:rPr>
          <w:rFonts w:ascii="Times New Roman" w:hAnsi="Times New Roman" w:cs="Times New Roman"/>
          <w:b/>
        </w:rPr>
      </w:pPr>
    </w:p>
    <w:p w14:paraId="5DBF9542" w14:textId="77777777" w:rsidR="00A132FC" w:rsidRPr="00E5715C" w:rsidRDefault="00A132FC" w:rsidP="00640C6D">
      <w:pPr>
        <w:jc w:val="center"/>
        <w:rPr>
          <w:rFonts w:ascii="Times New Roman" w:hAnsi="Times New Roman" w:cs="Times New Roman"/>
          <w:b/>
        </w:rPr>
      </w:pPr>
    </w:p>
    <w:p w14:paraId="19CDFB84" w14:textId="1D36711E" w:rsidR="00A132FC" w:rsidRPr="00E5715C" w:rsidRDefault="00A132FC" w:rsidP="00640C6D">
      <w:pPr>
        <w:jc w:val="center"/>
        <w:rPr>
          <w:rFonts w:ascii="Times New Roman" w:hAnsi="Times New Roman" w:cs="Times New Roman"/>
          <w:b/>
        </w:rPr>
      </w:pPr>
    </w:p>
    <w:p w14:paraId="4C9E3A81" w14:textId="6D373FF3" w:rsidR="00511531" w:rsidRPr="00E5715C" w:rsidRDefault="00511531" w:rsidP="00640C6D">
      <w:pPr>
        <w:jc w:val="center"/>
        <w:rPr>
          <w:rFonts w:ascii="Times New Roman" w:hAnsi="Times New Roman" w:cs="Times New Roman"/>
          <w:b/>
        </w:rPr>
      </w:pPr>
    </w:p>
    <w:p w14:paraId="7B9D4C5A" w14:textId="5C871B4B" w:rsidR="00511531" w:rsidRPr="00E5715C" w:rsidRDefault="00511531" w:rsidP="00640C6D">
      <w:pPr>
        <w:jc w:val="center"/>
        <w:rPr>
          <w:rFonts w:ascii="Times New Roman" w:hAnsi="Times New Roman" w:cs="Times New Roman"/>
          <w:b/>
        </w:rPr>
      </w:pPr>
    </w:p>
    <w:p w14:paraId="462EFD2A" w14:textId="13B303D6" w:rsidR="00511531" w:rsidRPr="00E5715C" w:rsidRDefault="00511531" w:rsidP="00640C6D">
      <w:pPr>
        <w:jc w:val="center"/>
        <w:rPr>
          <w:rFonts w:ascii="Times New Roman" w:hAnsi="Times New Roman" w:cs="Times New Roman"/>
          <w:b/>
        </w:rPr>
      </w:pPr>
    </w:p>
    <w:p w14:paraId="55A6D878" w14:textId="7CCB687A" w:rsidR="00511531" w:rsidRPr="00E5715C" w:rsidRDefault="00511531" w:rsidP="00640C6D">
      <w:pPr>
        <w:jc w:val="center"/>
        <w:rPr>
          <w:rFonts w:ascii="Times New Roman" w:hAnsi="Times New Roman" w:cs="Times New Roman"/>
          <w:b/>
        </w:rPr>
      </w:pPr>
    </w:p>
    <w:p w14:paraId="22741E50" w14:textId="5BBB9EA1" w:rsidR="00511531" w:rsidRPr="00E5715C" w:rsidRDefault="00511531" w:rsidP="00640C6D">
      <w:pPr>
        <w:jc w:val="center"/>
        <w:rPr>
          <w:rFonts w:ascii="Times New Roman" w:hAnsi="Times New Roman" w:cs="Times New Roman"/>
          <w:b/>
        </w:rPr>
      </w:pPr>
    </w:p>
    <w:p w14:paraId="47C16FD6" w14:textId="62EC4D6A" w:rsidR="00511531" w:rsidRPr="00E5715C" w:rsidRDefault="00511531" w:rsidP="00640C6D">
      <w:pPr>
        <w:jc w:val="center"/>
        <w:rPr>
          <w:rFonts w:ascii="Times New Roman" w:hAnsi="Times New Roman" w:cs="Times New Roman"/>
          <w:b/>
        </w:rPr>
      </w:pPr>
    </w:p>
    <w:p w14:paraId="1E62D232" w14:textId="50269736" w:rsidR="00511531" w:rsidRPr="00E5715C" w:rsidRDefault="00511531" w:rsidP="00640C6D">
      <w:pPr>
        <w:jc w:val="center"/>
        <w:rPr>
          <w:rFonts w:ascii="Times New Roman" w:hAnsi="Times New Roman" w:cs="Times New Roman"/>
          <w:b/>
        </w:rPr>
      </w:pPr>
    </w:p>
    <w:p w14:paraId="7383E4A8" w14:textId="25E7EC68" w:rsidR="00511531" w:rsidRPr="00E5715C" w:rsidRDefault="00511531" w:rsidP="00640C6D">
      <w:pPr>
        <w:jc w:val="center"/>
        <w:rPr>
          <w:rFonts w:ascii="Times New Roman" w:hAnsi="Times New Roman" w:cs="Times New Roman"/>
          <w:b/>
        </w:rPr>
      </w:pPr>
    </w:p>
    <w:p w14:paraId="4D65107F" w14:textId="3936B340" w:rsidR="00511531" w:rsidRPr="00E5715C" w:rsidRDefault="00511531" w:rsidP="00640C6D">
      <w:pPr>
        <w:jc w:val="center"/>
        <w:rPr>
          <w:rFonts w:ascii="Times New Roman" w:hAnsi="Times New Roman" w:cs="Times New Roman"/>
          <w:b/>
        </w:rPr>
      </w:pPr>
    </w:p>
    <w:p w14:paraId="0287734C" w14:textId="77777777" w:rsidR="00511531" w:rsidRPr="00E5715C" w:rsidRDefault="00511531" w:rsidP="00640C6D">
      <w:pPr>
        <w:jc w:val="center"/>
        <w:rPr>
          <w:rFonts w:ascii="Times New Roman" w:hAnsi="Times New Roman" w:cs="Times New Roman"/>
          <w:b/>
        </w:rPr>
      </w:pPr>
    </w:p>
    <w:p w14:paraId="584DBA42" w14:textId="14A9131B" w:rsidR="00640C6D" w:rsidRPr="00E5715C" w:rsidRDefault="00526397" w:rsidP="00640C6D">
      <w:pPr>
        <w:jc w:val="center"/>
        <w:rPr>
          <w:rFonts w:ascii="Times New Roman" w:hAnsi="Times New Roman" w:cs="Times New Roman"/>
          <w:b/>
        </w:rPr>
      </w:pPr>
      <w:r w:rsidRPr="00E5715C">
        <w:rPr>
          <w:rFonts w:ascii="Times New Roman" w:hAnsi="Times New Roman" w:cs="Times New Roman"/>
          <w:b/>
        </w:rPr>
        <w:lastRenderedPageBreak/>
        <w:t>5</w:t>
      </w:r>
      <w:r w:rsidR="00640C6D" w:rsidRPr="00E5715C">
        <w:rPr>
          <w:rFonts w:ascii="Times New Roman" w:hAnsi="Times New Roman" w:cs="Times New Roman"/>
          <w:b/>
        </w:rPr>
        <w:t xml:space="preserve"> </w:t>
      </w:r>
      <w:r w:rsidRPr="00E5715C">
        <w:rPr>
          <w:rFonts w:ascii="Times New Roman" w:hAnsi="Times New Roman" w:cs="Times New Roman"/>
          <w:b/>
        </w:rPr>
        <w:t>июня</w:t>
      </w:r>
      <w:r w:rsidR="00640C6D" w:rsidRPr="00E5715C">
        <w:rPr>
          <w:rFonts w:ascii="Times New Roman" w:hAnsi="Times New Roman" w:cs="Times New Roman"/>
          <w:b/>
        </w:rPr>
        <w:t xml:space="preserve"> 2020 г.</w:t>
      </w:r>
    </w:p>
    <w:p w14:paraId="7FDB68DB" w14:textId="1F528D8D" w:rsidR="00640C6D" w:rsidRPr="00E5715C" w:rsidRDefault="00640C6D" w:rsidP="00640C6D">
      <w:pPr>
        <w:jc w:val="center"/>
        <w:rPr>
          <w:rFonts w:ascii="Times New Roman" w:hAnsi="Times New Roman" w:cs="Times New Roman"/>
        </w:rPr>
      </w:pPr>
    </w:p>
    <w:p w14:paraId="591A93D2" w14:textId="684CE8D6" w:rsidR="00640C6D" w:rsidRPr="00E5715C" w:rsidRDefault="00640C6D" w:rsidP="00640C6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896"/>
      </w:tblGrid>
      <w:tr w:rsidR="000C5066" w:rsidRPr="00E5715C" w14:paraId="5EF57C30" w14:textId="77777777" w:rsidTr="00920962">
        <w:tc>
          <w:tcPr>
            <w:tcW w:w="1668" w:type="dxa"/>
          </w:tcPr>
          <w:p w14:paraId="5123B93F" w14:textId="0E8AF14C" w:rsidR="000C5066" w:rsidRPr="00E5715C" w:rsidRDefault="00B43CD4" w:rsidP="00B43CD4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11:00-11:55</w:t>
            </w:r>
          </w:p>
        </w:tc>
        <w:tc>
          <w:tcPr>
            <w:tcW w:w="7896" w:type="dxa"/>
          </w:tcPr>
          <w:p w14:paraId="62868DA9" w14:textId="50A2DBA9" w:rsidR="000C5066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Регистрация участников конференции</w:t>
            </w:r>
          </w:p>
        </w:tc>
      </w:tr>
      <w:tr w:rsidR="00511531" w:rsidRPr="00E5715C" w14:paraId="27A8270A" w14:textId="77777777" w:rsidTr="009062FE">
        <w:tc>
          <w:tcPr>
            <w:tcW w:w="1668" w:type="dxa"/>
          </w:tcPr>
          <w:p w14:paraId="437E4269" w14:textId="65306B3F" w:rsidR="00511531" w:rsidRPr="00E5715C" w:rsidRDefault="00B43CD4" w:rsidP="00B43CD4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  <w:lang w:val="en-US"/>
              </w:rPr>
              <w:t>11</w:t>
            </w:r>
            <w:r w:rsidRPr="00E5715C">
              <w:rPr>
                <w:rFonts w:ascii="Times New Roman" w:hAnsi="Times New Roman" w:cs="Times New Roman"/>
              </w:rPr>
              <w:t>:55</w:t>
            </w:r>
          </w:p>
        </w:tc>
        <w:tc>
          <w:tcPr>
            <w:tcW w:w="7896" w:type="dxa"/>
            <w:vAlign w:val="center"/>
          </w:tcPr>
          <w:p w14:paraId="5DC69DFF" w14:textId="039C0616" w:rsidR="00511531" w:rsidRPr="00E5715C" w:rsidRDefault="00511531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Приветственное слово</w:t>
            </w:r>
          </w:p>
        </w:tc>
      </w:tr>
      <w:tr w:rsidR="00511531" w:rsidRPr="00E5715C" w14:paraId="5E7A24BE" w14:textId="77777777" w:rsidTr="00920962">
        <w:tc>
          <w:tcPr>
            <w:tcW w:w="1668" w:type="dxa"/>
          </w:tcPr>
          <w:p w14:paraId="7CDFBFD5" w14:textId="5CB18E12" w:rsidR="00511531" w:rsidRPr="00E5715C" w:rsidRDefault="00B43CD4" w:rsidP="00511531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896" w:type="dxa"/>
          </w:tcPr>
          <w:p w14:paraId="1C6F375F" w14:textId="77777777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715C">
              <w:rPr>
                <w:rFonts w:ascii="Times New Roman" w:hAnsi="Times New Roman" w:cs="Times New Roman"/>
              </w:rPr>
              <w:t>Кардиоренальные</w:t>
            </w:r>
            <w:proofErr w:type="spellEnd"/>
            <w:r w:rsidRPr="00E5715C">
              <w:rPr>
                <w:rFonts w:ascii="Times New Roman" w:hAnsi="Times New Roman" w:cs="Times New Roman"/>
              </w:rPr>
              <w:t xml:space="preserve"> осложнения у пациентов на программном гемодиализе</w:t>
            </w:r>
          </w:p>
          <w:p w14:paraId="2ECF36E8" w14:textId="71ABEDFB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 xml:space="preserve">Шило В.Ю., к.м.н. (МГМСУ им. </w:t>
            </w:r>
            <w:proofErr w:type="spellStart"/>
            <w:r w:rsidRPr="00E5715C">
              <w:rPr>
                <w:rFonts w:ascii="Times New Roman" w:hAnsi="Times New Roman" w:cs="Times New Roman"/>
              </w:rPr>
              <w:t>А.И.Евдокимова</w:t>
            </w:r>
            <w:proofErr w:type="spellEnd"/>
            <w:r w:rsidRPr="00E571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715C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E5715C">
              <w:rPr>
                <w:rFonts w:ascii="Times New Roman" w:hAnsi="Times New Roman" w:cs="Times New Roman"/>
              </w:rPr>
              <w:t>)</w:t>
            </w:r>
          </w:p>
        </w:tc>
      </w:tr>
      <w:tr w:rsidR="00511531" w:rsidRPr="00E5715C" w14:paraId="181CD6E6" w14:textId="77777777" w:rsidTr="00920962">
        <w:tc>
          <w:tcPr>
            <w:tcW w:w="1668" w:type="dxa"/>
          </w:tcPr>
          <w:p w14:paraId="2A13E0F2" w14:textId="3B4D6BEC" w:rsidR="00511531" w:rsidRPr="00E5715C" w:rsidRDefault="00B43CD4" w:rsidP="00B43CD4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7896" w:type="dxa"/>
          </w:tcPr>
          <w:p w14:paraId="6FD89E47" w14:textId="77777777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 xml:space="preserve">Отдаленные </w:t>
            </w:r>
            <w:proofErr w:type="spellStart"/>
            <w:r w:rsidRPr="00E5715C">
              <w:rPr>
                <w:rFonts w:ascii="Times New Roman" w:hAnsi="Times New Roman" w:cs="Times New Roman"/>
              </w:rPr>
              <w:t>кардиоренальные</w:t>
            </w:r>
            <w:proofErr w:type="spellEnd"/>
            <w:r w:rsidRPr="00E5715C">
              <w:rPr>
                <w:rFonts w:ascii="Times New Roman" w:hAnsi="Times New Roman" w:cs="Times New Roman"/>
              </w:rPr>
              <w:t xml:space="preserve"> последствия </w:t>
            </w:r>
            <w:proofErr w:type="spellStart"/>
            <w:r w:rsidRPr="00E5715C">
              <w:rPr>
                <w:rFonts w:ascii="Times New Roman" w:hAnsi="Times New Roman" w:cs="Times New Roman"/>
              </w:rPr>
              <w:t>преэклампсии</w:t>
            </w:r>
            <w:proofErr w:type="spellEnd"/>
            <w:r w:rsidRPr="00E5715C">
              <w:rPr>
                <w:rFonts w:ascii="Times New Roman" w:hAnsi="Times New Roman" w:cs="Times New Roman"/>
              </w:rPr>
              <w:t>: зона ответственности кардиолога, нефролога и терапевта.</w:t>
            </w:r>
          </w:p>
          <w:p w14:paraId="643D0BDE" w14:textId="77777777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Прокопенко Е.И., д.м.н., профессор (ГБУЗ МО МОНИКИ</w:t>
            </w:r>
          </w:p>
          <w:p w14:paraId="57A961E1" w14:textId="14FD2A14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715C">
              <w:rPr>
                <w:rFonts w:ascii="Times New Roman" w:hAnsi="Times New Roman" w:cs="Times New Roman"/>
              </w:rPr>
              <w:t>им.М.Ф.Владимирского</w:t>
            </w:r>
            <w:proofErr w:type="spellEnd"/>
            <w:r w:rsidRPr="00E5715C">
              <w:rPr>
                <w:rFonts w:ascii="Times New Roman" w:hAnsi="Times New Roman" w:cs="Times New Roman"/>
              </w:rPr>
              <w:t>, г. Москва)</w:t>
            </w:r>
          </w:p>
        </w:tc>
      </w:tr>
      <w:tr w:rsidR="00511531" w14:paraId="38AAE6C9" w14:textId="77777777" w:rsidTr="00920962">
        <w:tc>
          <w:tcPr>
            <w:tcW w:w="1668" w:type="dxa"/>
          </w:tcPr>
          <w:p w14:paraId="7233AAFF" w14:textId="304B3A91" w:rsidR="00511531" w:rsidRPr="00E5715C" w:rsidRDefault="00B43CD4" w:rsidP="00B43CD4">
            <w:pPr>
              <w:jc w:val="center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896" w:type="dxa"/>
          </w:tcPr>
          <w:p w14:paraId="7189C520" w14:textId="77777777" w:rsidR="00511531" w:rsidRPr="00E5715C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Лечебное питание больных на гемодиализе</w:t>
            </w:r>
          </w:p>
          <w:p w14:paraId="4333E37C" w14:textId="4D5C4B4B" w:rsidR="00511531" w:rsidRDefault="00511531" w:rsidP="00511531">
            <w:pPr>
              <w:jc w:val="both"/>
              <w:rPr>
                <w:rFonts w:ascii="Times New Roman" w:hAnsi="Times New Roman" w:cs="Times New Roman"/>
              </w:rPr>
            </w:pPr>
            <w:r w:rsidRPr="00E5715C">
              <w:rPr>
                <w:rFonts w:ascii="Times New Roman" w:hAnsi="Times New Roman" w:cs="Times New Roman"/>
              </w:rPr>
              <w:t>Кучер А.Г. д.м.н., профессор (ФГУ НИИ Нефрологии, г. Санкт  Петербург)</w:t>
            </w:r>
          </w:p>
        </w:tc>
      </w:tr>
      <w:tr w:rsidR="00E5715C" w14:paraId="28E71D86" w14:textId="77777777" w:rsidTr="00920962">
        <w:tc>
          <w:tcPr>
            <w:tcW w:w="1668" w:type="dxa"/>
          </w:tcPr>
          <w:p w14:paraId="3DFC5CD1" w14:textId="293F52A2" w:rsidR="00E5715C" w:rsidRDefault="00E5715C" w:rsidP="00E5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896" w:type="dxa"/>
          </w:tcPr>
          <w:p w14:paraId="1581A016" w14:textId="7AB88FF8" w:rsidR="00E5715C" w:rsidRPr="00344F69" w:rsidRDefault="00E5715C" w:rsidP="00E5715C">
            <w:pPr>
              <w:jc w:val="both"/>
              <w:rPr>
                <w:rFonts w:ascii="Times New Roman" w:hAnsi="Times New Roman" w:cs="Times New Roman"/>
              </w:rPr>
            </w:pPr>
            <w:r w:rsidRPr="00511531">
              <w:rPr>
                <w:rFonts w:ascii="Times New Roman" w:hAnsi="Times New Roman" w:cs="Times New Roman"/>
              </w:rPr>
              <w:t>Подведение итогов конференции. Вопросы ответы</w:t>
            </w:r>
          </w:p>
        </w:tc>
      </w:tr>
    </w:tbl>
    <w:p w14:paraId="266514D4" w14:textId="77777777" w:rsidR="00920962" w:rsidRDefault="00920962" w:rsidP="00E2612D">
      <w:pPr>
        <w:jc w:val="both"/>
        <w:rPr>
          <w:rFonts w:ascii="Times New Roman" w:hAnsi="Times New Roman" w:cs="Times New Roman"/>
        </w:rPr>
      </w:pPr>
    </w:p>
    <w:p w14:paraId="00F81324" w14:textId="4803058C" w:rsidR="00846C19" w:rsidRDefault="00846C19" w:rsidP="00C679FC">
      <w:pPr>
        <w:pStyle w:val="a3"/>
        <w:jc w:val="both"/>
      </w:pPr>
    </w:p>
    <w:p w14:paraId="36F8B1EA" w14:textId="7DCE2C14" w:rsidR="00846C19" w:rsidRDefault="00846C19" w:rsidP="00C679FC">
      <w:pPr>
        <w:pStyle w:val="a3"/>
        <w:jc w:val="both"/>
      </w:pPr>
      <w:bookmarkStart w:id="0" w:name="_GoBack"/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0"/>
      </w:tblGrid>
      <w:tr w:rsidR="005630FD" w14:paraId="45D5FEB8" w14:textId="77777777" w:rsidTr="008912D6">
        <w:trPr>
          <w:trHeight w:val="493"/>
          <w:jc w:val="center"/>
        </w:trPr>
        <w:tc>
          <w:tcPr>
            <w:tcW w:w="7604" w:type="dxa"/>
          </w:tcPr>
          <w:bookmarkEnd w:id="0"/>
          <w:p w14:paraId="379E0FEE" w14:textId="21C3587A" w:rsidR="005630FD" w:rsidRPr="005630FD" w:rsidRDefault="00F52FF1" w:rsidP="0056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Научные п</w:t>
            </w:r>
            <w:r w:rsidR="008912D6" w:rsidRPr="008912D6">
              <w:rPr>
                <w:rFonts w:ascii="Times New Roman" w:hAnsi="Times New Roman" w:cs="Times New Roman"/>
                <w:sz w:val="36"/>
              </w:rPr>
              <w:t>артнеры конференции</w:t>
            </w:r>
          </w:p>
        </w:tc>
      </w:tr>
      <w:tr w:rsidR="005630FD" w14:paraId="56921FBD" w14:textId="77777777" w:rsidTr="008912D6">
        <w:trPr>
          <w:trHeight w:val="2398"/>
          <w:jc w:val="center"/>
        </w:trPr>
        <w:tc>
          <w:tcPr>
            <w:tcW w:w="7604" w:type="dxa"/>
          </w:tcPr>
          <w:p w14:paraId="0A6048C7" w14:textId="77777777" w:rsidR="005630FD" w:rsidRDefault="008912D6" w:rsidP="005630FD">
            <w:pPr>
              <w:jc w:val="center"/>
              <w:rPr>
                <w:rFonts w:ascii="Times New Roman" w:hAnsi="Times New Roman" w:cs="Times New Roman"/>
              </w:rPr>
            </w:pPr>
            <w:r w:rsidRPr="005630FD">
              <w:rPr>
                <w:noProof/>
              </w:rPr>
              <w:drawing>
                <wp:inline distT="0" distB="0" distL="0" distR="0" wp14:anchorId="69E95B0F" wp14:editId="7AC32C79">
                  <wp:extent cx="4784180" cy="1111250"/>
                  <wp:effectExtent l="0" t="0" r="0" b="0"/>
                  <wp:docPr id="4" name="Рисунок 4" descr="D:\Users\44\Documents\Наши конференции\Вебинары (Самара и Переславль)\Лого Берлин Хеми.jpg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s\44\Documents\Наши конференции\Вебинары (Самара и Переславль)\Лого Берлин Хеми.jpg-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833" cy="112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F6068" w14:textId="645E228C" w:rsidR="008912D6" w:rsidRPr="005630FD" w:rsidRDefault="008912D6" w:rsidP="00563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2D6" w14:paraId="126709C9" w14:textId="77777777" w:rsidTr="008912D6">
        <w:trPr>
          <w:trHeight w:val="2892"/>
          <w:jc w:val="center"/>
        </w:trPr>
        <w:tc>
          <w:tcPr>
            <w:tcW w:w="7604" w:type="dxa"/>
          </w:tcPr>
          <w:p w14:paraId="4629383F" w14:textId="77777777" w:rsidR="008912D6" w:rsidRDefault="008912D6" w:rsidP="005630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B7A514" wp14:editId="17999CA4">
                  <wp:extent cx="4489450" cy="1327316"/>
                  <wp:effectExtent l="0" t="0" r="6350" b="6350"/>
                  <wp:docPr id="3" name="Рисунок 3" descr="C:\Users\44\AppData\Local\Microsoft\Windows\INetCache\Content.Word\лого Амдж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44\AppData\Local\Microsoft\Windows\INetCache\Content.Word\лого Амдж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557" cy="132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609E8" w14:textId="0BD003AA" w:rsidR="008912D6" w:rsidRPr="005630FD" w:rsidRDefault="008912D6" w:rsidP="005630FD">
            <w:pPr>
              <w:jc w:val="center"/>
              <w:rPr>
                <w:noProof/>
              </w:rPr>
            </w:pPr>
          </w:p>
        </w:tc>
      </w:tr>
      <w:tr w:rsidR="005630FD" w14:paraId="2DCDD024" w14:textId="77777777" w:rsidTr="008912D6">
        <w:trPr>
          <w:trHeight w:val="2910"/>
          <w:jc w:val="center"/>
        </w:trPr>
        <w:tc>
          <w:tcPr>
            <w:tcW w:w="7604" w:type="dxa"/>
          </w:tcPr>
          <w:p w14:paraId="145C2395" w14:textId="140111D1" w:rsidR="005630FD" w:rsidRPr="005630FD" w:rsidRDefault="008912D6" w:rsidP="005630FD">
            <w:pPr>
              <w:jc w:val="center"/>
              <w:rPr>
                <w:rFonts w:ascii="Times New Roman" w:hAnsi="Times New Roman" w:cs="Times New Roman"/>
              </w:rPr>
            </w:pPr>
            <w:r w:rsidRPr="005630FD">
              <w:rPr>
                <w:noProof/>
              </w:rPr>
              <w:drawing>
                <wp:inline distT="0" distB="0" distL="0" distR="0" wp14:anchorId="0815419E" wp14:editId="06BC4E09">
                  <wp:extent cx="4495800" cy="1602357"/>
                  <wp:effectExtent l="0" t="0" r="0" b="0"/>
                  <wp:docPr id="6" name="Рисунок 6" descr="D:\Users\44\Documents\Наши конференции\Вебинары (Самара и Переславль)\Лого Таке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44\Documents\Наши конференции\Вебинары (Самара и Переславль)\Лого Таке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455" cy="161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B1357" w14:textId="26E90914" w:rsidR="005630FD" w:rsidRDefault="005630FD" w:rsidP="008912D6">
      <w:pPr>
        <w:jc w:val="both"/>
      </w:pPr>
    </w:p>
    <w:sectPr w:rsidR="005630FD" w:rsidSect="00606CED">
      <w:pgSz w:w="11900" w:h="16840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6D40"/>
    <w:multiLevelType w:val="hybridMultilevel"/>
    <w:tmpl w:val="904E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6B"/>
    <w:rsid w:val="00064A5D"/>
    <w:rsid w:val="000963DC"/>
    <w:rsid w:val="000B3222"/>
    <w:rsid w:val="000C5066"/>
    <w:rsid w:val="001302BB"/>
    <w:rsid w:val="00146FCE"/>
    <w:rsid w:val="0015122E"/>
    <w:rsid w:val="00153B5A"/>
    <w:rsid w:val="001743AB"/>
    <w:rsid w:val="00194996"/>
    <w:rsid w:val="001B2051"/>
    <w:rsid w:val="00224864"/>
    <w:rsid w:val="002C1DED"/>
    <w:rsid w:val="0031272A"/>
    <w:rsid w:val="00336E1A"/>
    <w:rsid w:val="00342C15"/>
    <w:rsid w:val="00344F69"/>
    <w:rsid w:val="00367A77"/>
    <w:rsid w:val="0037306F"/>
    <w:rsid w:val="00391E4C"/>
    <w:rsid w:val="00395D0A"/>
    <w:rsid w:val="003C1BD5"/>
    <w:rsid w:val="003C30DB"/>
    <w:rsid w:val="004B1B68"/>
    <w:rsid w:val="004C011A"/>
    <w:rsid w:val="004E4477"/>
    <w:rsid w:val="00511531"/>
    <w:rsid w:val="0051790F"/>
    <w:rsid w:val="00526397"/>
    <w:rsid w:val="005630FD"/>
    <w:rsid w:val="005705AF"/>
    <w:rsid w:val="005B77AD"/>
    <w:rsid w:val="00606CED"/>
    <w:rsid w:val="00640C6D"/>
    <w:rsid w:val="00661934"/>
    <w:rsid w:val="0072117A"/>
    <w:rsid w:val="00771300"/>
    <w:rsid w:val="00783E24"/>
    <w:rsid w:val="00842A41"/>
    <w:rsid w:val="00846C19"/>
    <w:rsid w:val="00861E1B"/>
    <w:rsid w:val="008912D6"/>
    <w:rsid w:val="008F0041"/>
    <w:rsid w:val="008F5623"/>
    <w:rsid w:val="00920962"/>
    <w:rsid w:val="009944CF"/>
    <w:rsid w:val="009A6D9D"/>
    <w:rsid w:val="00A132FC"/>
    <w:rsid w:val="00A27504"/>
    <w:rsid w:val="00A317D1"/>
    <w:rsid w:val="00A96703"/>
    <w:rsid w:val="00AF397C"/>
    <w:rsid w:val="00B401D3"/>
    <w:rsid w:val="00B438A9"/>
    <w:rsid w:val="00B43CD4"/>
    <w:rsid w:val="00BA4069"/>
    <w:rsid w:val="00BD3DC8"/>
    <w:rsid w:val="00BE0532"/>
    <w:rsid w:val="00BF4FB5"/>
    <w:rsid w:val="00C14ADC"/>
    <w:rsid w:val="00C679FC"/>
    <w:rsid w:val="00C8677B"/>
    <w:rsid w:val="00CA195C"/>
    <w:rsid w:val="00CC44B3"/>
    <w:rsid w:val="00CC6FEC"/>
    <w:rsid w:val="00CF066B"/>
    <w:rsid w:val="00D53ADD"/>
    <w:rsid w:val="00E2612D"/>
    <w:rsid w:val="00E5715C"/>
    <w:rsid w:val="00ED211E"/>
    <w:rsid w:val="00EE1F62"/>
    <w:rsid w:val="00F01600"/>
    <w:rsid w:val="00F30757"/>
    <w:rsid w:val="00F34899"/>
    <w:rsid w:val="00F3669B"/>
    <w:rsid w:val="00F52FF1"/>
    <w:rsid w:val="00F81577"/>
    <w:rsid w:val="00FC30AF"/>
    <w:rsid w:val="00FC4667"/>
    <w:rsid w:val="00F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41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6B"/>
    <w:pPr>
      <w:ind w:left="720"/>
      <w:contextualSpacing/>
    </w:pPr>
  </w:style>
  <w:style w:type="table" w:styleId="a4">
    <w:name w:val="Table Grid"/>
    <w:basedOn w:val="a1"/>
    <w:uiPriority w:val="59"/>
    <w:rsid w:val="000B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6B"/>
    <w:pPr>
      <w:ind w:left="720"/>
      <w:contextualSpacing/>
    </w:pPr>
  </w:style>
  <w:style w:type="table" w:styleId="a4">
    <w:name w:val="Table Grid"/>
    <w:basedOn w:val="a1"/>
    <w:uiPriority w:val="59"/>
    <w:rsid w:val="000B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F305-0A16-42A6-B34D-8247966A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3</cp:revision>
  <dcterms:created xsi:type="dcterms:W3CDTF">2020-06-01T12:58:00Z</dcterms:created>
  <dcterms:modified xsi:type="dcterms:W3CDTF">2020-06-01T16:05:00Z</dcterms:modified>
</cp:coreProperties>
</file>